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E3E" w:rsidRDefault="00465D33" w:rsidP="00465D33">
      <w:pPr>
        <w:shd w:val="clear" w:color="auto" w:fill="FFFFFF"/>
        <w:autoSpaceDE w:val="0"/>
        <w:jc w:val="right"/>
        <w:rPr>
          <w:rFonts w:ascii="Times New Roman" w:hAnsi="Times New Roman" w:cs="Times New Roman"/>
          <w:color w:val="000000"/>
          <w:szCs w:val="24"/>
        </w:rPr>
      </w:pPr>
      <w:bookmarkStart w:id="0" w:name="_Hlk198191144"/>
      <w:r>
        <w:rPr>
          <w:rFonts w:ascii="Times New Roman" w:hAnsi="Times New Roman" w:cs="Times New Roman"/>
          <w:color w:val="000000"/>
          <w:szCs w:val="24"/>
        </w:rPr>
        <w:t>УТВЕРЖДЕНО</w:t>
      </w:r>
      <w:r w:rsidR="002318EC">
        <w:rPr>
          <w:rFonts w:ascii="Times New Roman" w:hAnsi="Times New Roman" w:cs="Times New Roman"/>
          <w:color w:val="000000"/>
          <w:szCs w:val="24"/>
        </w:rPr>
        <w:t xml:space="preserve">   </w:t>
      </w:r>
    </w:p>
    <w:p w:rsidR="00465D33" w:rsidRDefault="002318EC" w:rsidP="00465D33">
      <w:pPr>
        <w:shd w:val="clear" w:color="auto" w:fill="FFFFFF"/>
        <w:autoSpaceDE w:val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       </w:t>
      </w:r>
      <w:r w:rsidR="00465D33"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                  приказом директора ОГБУ «</w:t>
      </w:r>
      <w:proofErr w:type="gramStart"/>
      <w:r w:rsidR="00465D33">
        <w:rPr>
          <w:rFonts w:ascii="Times New Roman" w:hAnsi="Times New Roman" w:cs="Times New Roman"/>
          <w:color w:val="000000"/>
          <w:szCs w:val="24"/>
        </w:rPr>
        <w:t>Наследие»</w:t>
      </w:r>
      <w:r>
        <w:rPr>
          <w:rFonts w:ascii="Times New Roman" w:hAnsi="Times New Roman" w:cs="Times New Roman"/>
          <w:color w:val="000000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Cs w:val="24"/>
        </w:rPr>
        <w:t xml:space="preserve">                        </w:t>
      </w:r>
      <w:r w:rsidR="00465D33"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</w:t>
      </w:r>
      <w:r w:rsidR="0069433B">
        <w:rPr>
          <w:rFonts w:ascii="Times New Roman" w:hAnsi="Times New Roman" w:cs="Times New Roman"/>
          <w:color w:val="000000"/>
          <w:szCs w:val="24"/>
        </w:rPr>
        <w:t xml:space="preserve">                    </w:t>
      </w:r>
      <w:r w:rsidR="00465D33">
        <w:rPr>
          <w:rFonts w:ascii="Times New Roman" w:hAnsi="Times New Roman" w:cs="Times New Roman"/>
          <w:color w:val="000000"/>
          <w:szCs w:val="24"/>
        </w:rPr>
        <w:t xml:space="preserve">                       от</w:t>
      </w:r>
      <w:r w:rsidR="00173484">
        <w:rPr>
          <w:rFonts w:ascii="Times New Roman" w:hAnsi="Times New Roman" w:cs="Times New Roman"/>
          <w:color w:val="000000"/>
          <w:szCs w:val="24"/>
        </w:rPr>
        <w:t xml:space="preserve"> </w:t>
      </w:r>
      <w:r w:rsidR="00993E3E">
        <w:rPr>
          <w:rFonts w:ascii="Times New Roman" w:hAnsi="Times New Roman" w:cs="Times New Roman"/>
          <w:color w:val="000000"/>
          <w:szCs w:val="24"/>
        </w:rPr>
        <w:t>20</w:t>
      </w:r>
      <w:r w:rsidR="00173484">
        <w:rPr>
          <w:rFonts w:ascii="Times New Roman" w:hAnsi="Times New Roman" w:cs="Times New Roman"/>
          <w:color w:val="000000"/>
          <w:szCs w:val="24"/>
        </w:rPr>
        <w:t xml:space="preserve">.05.2025 </w:t>
      </w:r>
      <w:r w:rsidR="00465D33">
        <w:rPr>
          <w:rFonts w:ascii="Times New Roman" w:hAnsi="Times New Roman" w:cs="Times New Roman"/>
          <w:color w:val="000000"/>
          <w:szCs w:val="24"/>
        </w:rPr>
        <w:t xml:space="preserve"> №</w:t>
      </w:r>
      <w:r w:rsidR="00173484">
        <w:rPr>
          <w:rFonts w:ascii="Times New Roman" w:hAnsi="Times New Roman" w:cs="Times New Roman"/>
          <w:color w:val="000000"/>
          <w:szCs w:val="24"/>
        </w:rPr>
        <w:t>3</w:t>
      </w:r>
      <w:r w:rsidR="006C7BDE">
        <w:rPr>
          <w:rFonts w:ascii="Times New Roman" w:hAnsi="Times New Roman" w:cs="Times New Roman"/>
          <w:color w:val="000000"/>
          <w:szCs w:val="24"/>
        </w:rPr>
        <w:t>3</w:t>
      </w:r>
    </w:p>
    <w:bookmarkEnd w:id="0"/>
    <w:p w:rsidR="00B732BF" w:rsidRDefault="00B732BF" w:rsidP="002A1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2BF" w:rsidRDefault="00B732BF" w:rsidP="002A1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F75" w:rsidRDefault="003D7F75" w:rsidP="00504A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B41" w:rsidRPr="00504A16" w:rsidRDefault="003D7F75" w:rsidP="00504A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A16" w:rsidRPr="00504A16">
        <w:rPr>
          <w:rFonts w:ascii="Times New Roman" w:hAnsi="Times New Roman" w:cs="Times New Roman"/>
          <w:b/>
          <w:sz w:val="24"/>
          <w:szCs w:val="24"/>
        </w:rPr>
        <w:t xml:space="preserve">Положение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A16" w:rsidRPr="00504A16">
        <w:rPr>
          <w:rFonts w:ascii="Times New Roman" w:hAnsi="Times New Roman" w:cs="Times New Roman"/>
          <w:b/>
          <w:sz w:val="24"/>
          <w:szCs w:val="24"/>
        </w:rPr>
        <w:t xml:space="preserve">о порядке </w:t>
      </w:r>
      <w:r>
        <w:rPr>
          <w:rFonts w:ascii="Times New Roman" w:hAnsi="Times New Roman" w:cs="Times New Roman"/>
          <w:b/>
          <w:sz w:val="24"/>
          <w:szCs w:val="24"/>
        </w:rPr>
        <w:t xml:space="preserve">действий </w:t>
      </w:r>
      <w:r w:rsidR="00993E3E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proofErr w:type="gramStart"/>
      <w:r w:rsidR="00993E3E">
        <w:rPr>
          <w:rFonts w:ascii="Times New Roman" w:hAnsi="Times New Roman" w:cs="Times New Roman"/>
          <w:b/>
          <w:sz w:val="24"/>
          <w:szCs w:val="24"/>
        </w:rPr>
        <w:t xml:space="preserve">возникновении </w:t>
      </w:r>
      <w:r w:rsidR="00454D2C">
        <w:rPr>
          <w:rFonts w:ascii="Times New Roman" w:hAnsi="Times New Roman" w:cs="Times New Roman"/>
          <w:b/>
          <w:sz w:val="24"/>
          <w:szCs w:val="24"/>
        </w:rPr>
        <w:t xml:space="preserve"> авари</w:t>
      </w:r>
      <w:r w:rsidR="00DF39DF">
        <w:rPr>
          <w:rFonts w:ascii="Times New Roman" w:hAnsi="Times New Roman" w:cs="Times New Roman"/>
          <w:b/>
          <w:sz w:val="24"/>
          <w:szCs w:val="24"/>
        </w:rPr>
        <w:t>й</w:t>
      </w:r>
      <w:r w:rsidR="00F14BF7">
        <w:rPr>
          <w:rFonts w:ascii="Times New Roman" w:hAnsi="Times New Roman" w:cs="Times New Roman"/>
          <w:b/>
          <w:sz w:val="24"/>
          <w:szCs w:val="24"/>
        </w:rPr>
        <w:t>ных</w:t>
      </w:r>
      <w:proofErr w:type="gramEnd"/>
      <w:r w:rsidR="00F14BF7">
        <w:rPr>
          <w:rFonts w:ascii="Times New Roman" w:hAnsi="Times New Roman" w:cs="Times New Roman"/>
          <w:b/>
          <w:sz w:val="24"/>
          <w:szCs w:val="24"/>
        </w:rPr>
        <w:t xml:space="preserve"> ситуаци</w:t>
      </w:r>
      <w:r w:rsidR="009A45DE">
        <w:rPr>
          <w:rFonts w:ascii="Times New Roman" w:hAnsi="Times New Roman" w:cs="Times New Roman"/>
          <w:b/>
          <w:sz w:val="24"/>
          <w:szCs w:val="24"/>
        </w:rPr>
        <w:t>й</w:t>
      </w:r>
      <w:r w:rsidR="00454D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504A16" w:rsidRPr="00504A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2A1B41" w:rsidRPr="00504A16">
        <w:rPr>
          <w:rFonts w:ascii="Times New Roman" w:hAnsi="Times New Roman" w:cs="Times New Roman"/>
          <w:b/>
          <w:sz w:val="24"/>
          <w:szCs w:val="24"/>
        </w:rPr>
        <w:t>в ОГБУ «Наследие»</w:t>
      </w:r>
    </w:p>
    <w:p w:rsidR="00504A16" w:rsidRPr="00F14BF7" w:rsidRDefault="00F14BF7" w:rsidP="003463AF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F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14BF7" w:rsidRPr="00F14BF7" w:rsidRDefault="00F14BF7" w:rsidP="00F14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BF7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="00173484" w:rsidRPr="00F14BF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Под аварией понимают какое-либо повреждение оборудования, самого здания или сооружения, </w:t>
      </w:r>
      <w:r w:rsidR="006C7BD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в</w:t>
      </w:r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котором трудятся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работники</w:t>
      </w:r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, нарушение производственного процесса, которое привело или могло привести к потере или повреждению имущества и поражению или гибели людей.</w:t>
      </w:r>
    </w:p>
    <w:p w:rsidR="00F14BF7" w:rsidRDefault="00F14BF7" w:rsidP="00F14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F14BF7">
        <w:rPr>
          <w:rFonts w:ascii="Times New Roman" w:hAnsi="Times New Roman" w:cs="Times New Roman"/>
          <w:sz w:val="24"/>
          <w:szCs w:val="24"/>
          <w:lang w:eastAsia="ru-RU"/>
        </w:rPr>
        <w:t xml:space="preserve">         1.2. П</w:t>
      </w:r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ричины </w:t>
      </w:r>
      <w:proofErr w:type="gramStart"/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аварий  могут</w:t>
      </w:r>
      <w:proofErr w:type="gramEnd"/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быть различными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:</w:t>
      </w:r>
    </w:p>
    <w:p w:rsidR="00F14BF7" w:rsidRDefault="00F14BF7" w:rsidP="00F14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</w:t>
      </w:r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человеческий фактор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:</w:t>
      </w:r>
    </w:p>
    <w:p w:rsidR="00F14BF7" w:rsidRDefault="00F14BF7" w:rsidP="00F14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</w:t>
      </w:r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стихийное природное бедствие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F14BF7" w:rsidRDefault="00F14BF7" w:rsidP="00F14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д</w:t>
      </w:r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ефекты, допущенные при проектировании или строительстве зданий и сооружений.</w:t>
      </w:r>
    </w:p>
    <w:p w:rsidR="00F14BF7" w:rsidRDefault="00F14BF7" w:rsidP="00F14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о</w:t>
      </w:r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шибки монтажа технических систем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F14BF7" w:rsidRDefault="00F14BF7" w:rsidP="00F14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н</w:t>
      </w:r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арушение технологии производства и правил безопасности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F14BF7" w:rsidRPr="00F14BF7" w:rsidRDefault="00F14BF7" w:rsidP="00F1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н</w:t>
      </w:r>
      <w:r w:rsidRPr="00F14BF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есоблюдение работниками правил эксплуатации транспорта, оборудования, машин и механизмов.</w:t>
      </w:r>
    </w:p>
    <w:p w:rsidR="00F14BF7" w:rsidRDefault="00F14BF7" w:rsidP="006F4DD5">
      <w:pPr>
        <w:autoSpaceDE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4BF7">
        <w:rPr>
          <w:rFonts w:ascii="Times New Roman" w:hAnsi="Times New Roman" w:cs="Times New Roman"/>
          <w:b/>
          <w:sz w:val="24"/>
          <w:szCs w:val="24"/>
          <w:lang w:eastAsia="ru-RU"/>
        </w:rPr>
        <w:t>2. Виды аварийных ситуаций.</w:t>
      </w:r>
    </w:p>
    <w:p w:rsidR="008F301D" w:rsidRDefault="008F301D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8F301D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Pr="008F301D">
        <w:rPr>
          <w:rFonts w:ascii="Times New Roman" w:hAnsi="Times New Roman" w:cs="Times New Roman"/>
          <w:szCs w:val="24"/>
          <w:lang w:eastAsia="ru-RU"/>
        </w:rPr>
        <w:t xml:space="preserve">  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Пожар, возгорание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</w:p>
    <w:p w:rsidR="008F301D" w:rsidRPr="008F301D" w:rsidRDefault="008F301D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</w:t>
      </w:r>
      <w:r w:rsidR="006F4DD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Руководство предприятия должно обеспечить помещение средствами тушения огня, на производстве должна работать система оповещения, кнопки сигнализации, а персонал должен пройти инструктаж по противопожарной безопасности.</w:t>
      </w:r>
    </w:p>
    <w:p w:rsidR="008F301D" w:rsidRDefault="008F301D" w:rsidP="006F4D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</w:t>
      </w:r>
      <w:r w:rsidR="006F4DD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3. 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В случае пожара работники компании </w:t>
      </w:r>
      <w:proofErr w:type="gramStart"/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должны: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- н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емедленно прекратить рабочий процесс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: </w:t>
      </w:r>
    </w:p>
    <w:p w:rsidR="008F301D" w:rsidRDefault="008F301D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д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ать сигнал тревоги по предприятию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8F301D" w:rsidRDefault="008F301D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с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ообщить в службу противопожарной безопасности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8F301D" w:rsidRDefault="008F301D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н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ачать эвакуацию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8F301D" w:rsidRDefault="008F301D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п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опытаться локализовать возгорание имеющимися на предприятии средствами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8F301D" w:rsidRPr="008F301D" w:rsidRDefault="006F4DD5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р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уководство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учреждения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должно выделить должностное лицо, которое обязано встретить пожарную службу и проинформировать о масштабах возгорания.</w:t>
      </w:r>
    </w:p>
    <w:p w:rsidR="008F301D" w:rsidRPr="008F301D" w:rsidRDefault="008F301D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6F4DD5" w:rsidRDefault="006F4DD5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2.2. 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Авария при работе с электричеством, выход из строя электрооборудования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</w:p>
    <w:p w:rsidR="006F4DD5" w:rsidRDefault="006F4DD5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2.2.1. 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Ситуация может быт связана с перепадом электрического напряжения, замыканием сети, разрывом или повреждением электрической магистрали. На предприятиях также должен проводиться инструктаж по взаимодействию с электрооборудованием. </w:t>
      </w:r>
    </w:p>
    <w:p w:rsidR="006F4DD5" w:rsidRDefault="006F4DD5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2.2.2. 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Сотрудник, обнаруживший аварийную ситуацию, обязан отключить от сети оборудование и сиюминутно проинформировать коллег и руководство. </w:t>
      </w:r>
    </w:p>
    <w:p w:rsidR="008F301D" w:rsidRDefault="006F4DD5" w:rsidP="006F4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2.2.3. 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Следующим действием является оповещение пожарной службы в случае необходимости и локализации возгорания с помощью огнетушителей.</w:t>
      </w:r>
    </w:p>
    <w:p w:rsidR="003D7F75" w:rsidRDefault="003D7F75" w:rsidP="006F4DD5">
      <w:pPr>
        <w:autoSpaceDE w:val="0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</w:p>
    <w:p w:rsidR="006F4DD5" w:rsidRDefault="006F4DD5" w:rsidP="006F4DD5">
      <w:pPr>
        <w:autoSpaceDE w:val="0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2.3. 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Аварийная ситуация при погрузке и разгрузке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. </w:t>
      </w:r>
    </w:p>
    <w:p w:rsidR="008F301D" w:rsidRDefault="006F4DD5" w:rsidP="006F4DD5">
      <w:pPr>
        <w:autoSpaceDE w:val="0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2.3.1. В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озможны ситуации, в которых персонал получает серьезные травмы из-за неисправности лестниц или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переноса тяжести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 От руководства требуется предварительно проводить инструктаж и объяснять правила безопасности рабочим. В случае возникновения подобной аварийной ситуации от персонала требуется немедленно сообщить о происшествии руководству и вызвать бригаду скорой помощи или штатного медработника.</w:t>
      </w:r>
    </w:p>
    <w:p w:rsidR="008F301D" w:rsidRPr="008F301D" w:rsidRDefault="006F4DD5" w:rsidP="00626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lastRenderedPageBreak/>
        <w:t xml:space="preserve">2.4. 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Аварийная ситуация при работе на высоте</w:t>
      </w:r>
      <w:r w:rsidR="0062665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1,8м. 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Есть определенные категории работ, которые выполняются только на высоте. К ним относятся, в первую очередь, строительные, ремонтные, монтажные, клининговые работы. Закон относит к верхолазным работам любые, которые производятся на расстоянии свыше </w:t>
      </w:r>
      <w:r w:rsidR="0062665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1,8</w:t>
      </w:r>
      <w:bookmarkStart w:id="1" w:name="_GoBack"/>
      <w:bookmarkEnd w:id="1"/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метров от земли. Существует ряд инструкций и нормативных требований, регламентирующих подобную работу. Работодатель должен отслеживать соответствие этим нормам на предприятии.</w:t>
      </w:r>
    </w:p>
    <w:p w:rsidR="008F301D" w:rsidRPr="008F301D" w:rsidRDefault="008F301D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6F4DD5" w:rsidRPr="006F4DD5" w:rsidRDefault="006F4DD5" w:rsidP="006F4D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3.</w:t>
      </w:r>
      <w:r w:rsidRPr="006F4DD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Действия, когда </w:t>
      </w:r>
      <w:r w:rsidR="008F301D" w:rsidRPr="006F4DD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аварийная ситуация </w:t>
      </w: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</w:t>
      </w:r>
      <w:r w:rsidRPr="006F4DD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в учреждении</w:t>
      </w:r>
      <w:r w:rsidR="008F301D" w:rsidRPr="006F4DD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 уже произошл</w:t>
      </w:r>
      <w:r w:rsidRPr="006F4DD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а</w:t>
      </w:r>
    </w:p>
    <w:p w:rsidR="006F4DD5" w:rsidRDefault="008F301D" w:rsidP="006F4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6F4DD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</w:p>
    <w:p w:rsidR="006F4DD5" w:rsidRDefault="006F4DD5" w:rsidP="006F4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3.1. </w:t>
      </w:r>
      <w:r w:rsidR="008F301D" w:rsidRPr="006F4DD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Обязанности работодателя перед своим персоналом установлены в ст. 228 ТК РФ:</w:t>
      </w:r>
    </w:p>
    <w:p w:rsidR="006F4DD5" w:rsidRDefault="006F4DD5" w:rsidP="006F4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- </w:t>
      </w:r>
      <w:r w:rsidR="008F301D" w:rsidRPr="006F4DD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н</w:t>
      </w:r>
      <w:r w:rsidR="008F301D" w:rsidRPr="006F4DD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емедленная организация помощи пострадавшим и при необходимости доставка их в учреждение здравоохранения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6F4DD5" w:rsidRDefault="006F4DD5" w:rsidP="006F4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н</w:t>
      </w:r>
      <w:r w:rsidR="008F301D" w:rsidRPr="006F4DD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емедленная организация первой медицинской помощи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6F4DD5" w:rsidRDefault="006F4DD5" w:rsidP="006F4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п</w:t>
      </w:r>
      <w:r w:rsidR="008F301D" w:rsidRPr="006F4DD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ринятие срочных мер по предотвращению развития аварийной ситуации и воздействия травмирующих факторов на других сотруднико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в;</w:t>
      </w:r>
    </w:p>
    <w:p w:rsidR="006F4DD5" w:rsidRDefault="006F4DD5" w:rsidP="006F4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п</w:t>
      </w:r>
      <w:r w:rsidR="008F301D" w:rsidRPr="006F4DD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ри возможности сохранить до начала расследования аварии обстановку, какой она была на момент происшествия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8F301D" w:rsidRPr="006F4DD5" w:rsidRDefault="006F4DD5" w:rsidP="006F4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в</w:t>
      </w:r>
      <w:r w:rsidR="008F301D" w:rsidRPr="006F4DD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случае невозможности ее сохранения во имя безопасности других лиц – зафиксировать обстановку с помощью фотографий, составления схем и других подобных мероприятий. Немедленно проинформировать органы и службы, определенные законом и другими нормативными актами для таких ситуаций.</w:t>
      </w:r>
    </w:p>
    <w:p w:rsidR="008F301D" w:rsidRPr="008F301D" w:rsidRDefault="008F301D" w:rsidP="006F4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6F4DD5" w:rsidRDefault="006F4DD5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6F4DD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                                      </w:t>
      </w:r>
      <w:r w:rsidR="003D7F7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              </w:t>
      </w:r>
      <w:r w:rsidRPr="006F4DD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   4. П</w:t>
      </w:r>
      <w:r w:rsidR="008F301D" w:rsidRPr="008F301D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рофилактика аварийных ситуаций </w:t>
      </w:r>
    </w:p>
    <w:p w:rsidR="006F4DD5" w:rsidRPr="006F4DD5" w:rsidRDefault="008F301D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</w:p>
    <w:p w:rsidR="003D7F75" w:rsidRDefault="003D7F75" w:rsidP="003D7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4.1. 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Полная гарантия отсутствия аварий на предприятии невозможна. Минимизировать риски руководитель может с помощью: </w:t>
      </w:r>
    </w:p>
    <w:p w:rsidR="003D7F75" w:rsidRDefault="003D7F75" w:rsidP="003D7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н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аличия документации, четко регламентирующей границы ответственности работников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3D7F75" w:rsidRDefault="003D7F75" w:rsidP="003D7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с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оответствия документации требованиям, предъявляемым к тому или иному виду деятельности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8F301D" w:rsidRPr="008F301D" w:rsidRDefault="003D7F75" w:rsidP="003D7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о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тлаженной кадровой работы по информированию работников о правилах техники безопасности.</w:t>
      </w:r>
    </w:p>
    <w:p w:rsidR="008F301D" w:rsidRPr="008F301D" w:rsidRDefault="008F301D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D7F75" w:rsidRPr="003D7F75" w:rsidRDefault="003D7F75" w:rsidP="003D7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</w:pPr>
      <w:r w:rsidRPr="003D7F7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5. П</w:t>
      </w:r>
      <w:r w:rsidR="008F301D" w:rsidRPr="008F301D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лан ликвидации аварийных ситуаций </w:t>
      </w:r>
    </w:p>
    <w:p w:rsidR="003D7F75" w:rsidRDefault="003D7F75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D7F75" w:rsidRDefault="008F301D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="003D7F7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          5.1. 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План ликвидации аварийных ситуаций разрабатыва</w:t>
      </w:r>
      <w:r w:rsidR="006C7BD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е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тся </w:t>
      </w:r>
      <w:r w:rsidR="003D7F7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в учреждениях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для того, чтобы персонал умел среагировать и вовремя приступить к ликвидации последствий </w:t>
      </w:r>
      <w:proofErr w:type="gramStart"/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аварий</w:t>
      </w:r>
      <w:r w:rsidR="003D7F7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, </w:t>
      </w:r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</w:t>
      </w:r>
      <w:proofErr w:type="gramEnd"/>
      <w:r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учетом ситуаций, характерных для конкретного объекта. </w:t>
      </w:r>
    </w:p>
    <w:p w:rsidR="003D7F75" w:rsidRDefault="003D7F75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           5.2. С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одержание плана: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</w:p>
    <w:p w:rsidR="003D7F75" w:rsidRDefault="003D7F75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илы и средства, которые понадобятся для локализации и ликвидации аварии, необходимость привлечения профессиональных аварийно-спасательных служб, порядок взаимодействия данных сил и средств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3D7F75" w:rsidRDefault="003D7F75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с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остав и порядок обеспечения постоянной готовности сил и средств для локализации и ликвидации аварии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</w:p>
    <w:p w:rsidR="003D7F75" w:rsidRDefault="003D7F75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п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ервоочередные действия при получении сигнала об аварии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3D7F75" w:rsidRDefault="003D7F75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д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ействия персонала по локализации и ликвидации аварийных ситуаций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;</w:t>
      </w:r>
    </w:p>
    <w:p w:rsidR="003D7F75" w:rsidRDefault="003D7F75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 м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атериально-техническое обеспечение операций и мероприятий по локализации и ликвидации  аварий</w:t>
      </w:r>
      <w:r w:rsidR="00993E3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</w:p>
    <w:p w:rsidR="008F301D" w:rsidRPr="008F301D" w:rsidRDefault="003D7F75" w:rsidP="008F3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           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План ликвидации аварийных ситуаций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в учреждении 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утверждается генеральным директором или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ответственным по охране труда в учреждении</w:t>
      </w:r>
      <w:r w:rsidR="008F301D" w:rsidRPr="008F301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. </w:t>
      </w:r>
    </w:p>
    <w:sectPr w:rsidR="008F301D" w:rsidRPr="008F301D" w:rsidSect="00993E3E">
      <w:pgSz w:w="11906" w:h="16838"/>
      <w:pgMar w:top="72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21B1C"/>
    <w:multiLevelType w:val="hybridMultilevel"/>
    <w:tmpl w:val="496E6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B1"/>
    <w:rsid w:val="0006413E"/>
    <w:rsid w:val="000F70A0"/>
    <w:rsid w:val="0013361D"/>
    <w:rsid w:val="00173484"/>
    <w:rsid w:val="001D3CF7"/>
    <w:rsid w:val="002318EC"/>
    <w:rsid w:val="0029102B"/>
    <w:rsid w:val="002A1B41"/>
    <w:rsid w:val="003463AF"/>
    <w:rsid w:val="003654B1"/>
    <w:rsid w:val="00372832"/>
    <w:rsid w:val="003D7F75"/>
    <w:rsid w:val="00454D2C"/>
    <w:rsid w:val="00465D33"/>
    <w:rsid w:val="00466D2C"/>
    <w:rsid w:val="00504A16"/>
    <w:rsid w:val="00626654"/>
    <w:rsid w:val="006549BF"/>
    <w:rsid w:val="0069433B"/>
    <w:rsid w:val="006C7BDE"/>
    <w:rsid w:val="006F4DD5"/>
    <w:rsid w:val="00754538"/>
    <w:rsid w:val="0084412B"/>
    <w:rsid w:val="008F301D"/>
    <w:rsid w:val="00993E3E"/>
    <w:rsid w:val="009A45DE"/>
    <w:rsid w:val="00B732BF"/>
    <w:rsid w:val="00CE2176"/>
    <w:rsid w:val="00DD2953"/>
    <w:rsid w:val="00DF39DF"/>
    <w:rsid w:val="00F1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A592"/>
  <w15:docId w15:val="{F988AC34-2D41-4496-A726-296948E0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4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ProSeries</dc:creator>
  <cp:lastModifiedBy>Natasha</cp:lastModifiedBy>
  <cp:revision>14</cp:revision>
  <dcterms:created xsi:type="dcterms:W3CDTF">2025-04-29T10:52:00Z</dcterms:created>
  <dcterms:modified xsi:type="dcterms:W3CDTF">2025-05-22T07:04:00Z</dcterms:modified>
</cp:coreProperties>
</file>